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9D12" w14:textId="589E7390" w:rsidR="0063098B" w:rsidRPr="002A3564" w:rsidRDefault="0063098B" w:rsidP="001F434A">
      <w:pPr>
        <w:jc w:val="center"/>
        <w:rPr>
          <w:rStyle w:val="Hyperlink"/>
          <w:rFonts w:ascii="Arial" w:hAnsi="Arial" w:cs="Arial"/>
          <w:color w:val="43682A"/>
        </w:rPr>
      </w:pPr>
    </w:p>
    <w:p w14:paraId="0FB18AC2" w14:textId="0DF01F3A" w:rsidR="00EB656C" w:rsidRDefault="00542083" w:rsidP="00542083">
      <w:pPr>
        <w:ind w:left="1985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DFBA2DA" wp14:editId="44E52732">
            <wp:simplePos x="0" y="0"/>
            <wp:positionH relativeFrom="column">
              <wp:posOffset>2591435</wp:posOffset>
            </wp:positionH>
            <wp:positionV relativeFrom="paragraph">
              <wp:posOffset>167640</wp:posOffset>
            </wp:positionV>
            <wp:extent cx="960755" cy="803910"/>
            <wp:effectExtent l="0" t="0" r="0" b="0"/>
            <wp:wrapTight wrapText="bothSides">
              <wp:wrapPolygon edited="0">
                <wp:start x="6424" y="0"/>
                <wp:lineTo x="0" y="3583"/>
                <wp:lineTo x="0" y="13820"/>
                <wp:lineTo x="428" y="16891"/>
                <wp:lineTo x="5568" y="20986"/>
                <wp:lineTo x="6424" y="20986"/>
                <wp:lineTo x="14562" y="20986"/>
                <wp:lineTo x="15418" y="20986"/>
                <wp:lineTo x="20558" y="16891"/>
                <wp:lineTo x="20986" y="13820"/>
                <wp:lineTo x="20986" y="3583"/>
                <wp:lineTo x="14562" y="0"/>
                <wp:lineTo x="642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A_log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7C401A0C" wp14:editId="08358773">
            <wp:extent cx="1059180" cy="1059180"/>
            <wp:effectExtent l="0" t="0" r="7620" b="7620"/>
            <wp:docPr id="354830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6999D3" wp14:editId="3E69D491">
            <wp:extent cx="1177290" cy="714493"/>
            <wp:effectExtent l="0" t="0" r="3810" b="9525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71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6CEF1" w14:textId="77777777" w:rsidR="00EB656C" w:rsidRDefault="00EB656C" w:rsidP="00F8115C">
      <w:pPr>
        <w:rPr>
          <w:rFonts w:ascii="Arial" w:hAnsi="Arial" w:cs="Arial"/>
        </w:rPr>
      </w:pPr>
    </w:p>
    <w:p w14:paraId="4211DC51" w14:textId="29118224" w:rsidR="00DD5836" w:rsidRPr="00CA1A1C" w:rsidRDefault="006E4B75" w:rsidP="004B682D">
      <w:pPr>
        <w:jc w:val="center"/>
        <w:rPr>
          <w:rFonts w:ascii="Arial" w:hAnsi="Arial" w:cs="Arial"/>
          <w:sz w:val="28"/>
          <w:szCs w:val="28"/>
        </w:rPr>
      </w:pPr>
      <w:r w:rsidRPr="00CA1A1C">
        <w:rPr>
          <w:rFonts w:ascii="Arial Black" w:hAnsi="Arial Black" w:cs="Arial"/>
          <w:b/>
          <w:sz w:val="28"/>
          <w:szCs w:val="28"/>
        </w:rPr>
        <w:t>World Over 50</w:t>
      </w:r>
      <w:r w:rsidR="00EC13DA" w:rsidRPr="00CA1A1C">
        <w:rPr>
          <w:rFonts w:ascii="Arial Black" w:hAnsi="Arial Black" w:cs="Arial"/>
          <w:b/>
          <w:sz w:val="28"/>
          <w:szCs w:val="28"/>
        </w:rPr>
        <w:t xml:space="preserve"> </w:t>
      </w:r>
      <w:r w:rsidR="004B682D" w:rsidRPr="00CA1A1C">
        <w:rPr>
          <w:rFonts w:ascii="Arial Black" w:hAnsi="Arial Black" w:cs="Arial"/>
          <w:b/>
          <w:sz w:val="28"/>
          <w:szCs w:val="28"/>
        </w:rPr>
        <w:t xml:space="preserve">Golf Croquet </w:t>
      </w:r>
      <w:r w:rsidRPr="00CA1A1C">
        <w:rPr>
          <w:rFonts w:ascii="Arial Black" w:hAnsi="Arial Black" w:cs="Arial"/>
          <w:b/>
          <w:sz w:val="28"/>
          <w:szCs w:val="28"/>
        </w:rPr>
        <w:t>Championship - Eastern Qualifier</w:t>
      </w:r>
      <w:r w:rsidR="00DD5836" w:rsidRPr="00CA1A1C">
        <w:rPr>
          <w:rFonts w:ascii="Arial" w:hAnsi="Arial" w:cs="Arial"/>
          <w:sz w:val="28"/>
          <w:szCs w:val="28"/>
        </w:rPr>
        <w:t xml:space="preserve"> </w:t>
      </w:r>
    </w:p>
    <w:p w14:paraId="0CDF65A7" w14:textId="75C4BCBB" w:rsidR="004B682D" w:rsidRPr="006E4B75" w:rsidRDefault="006E4B75" w:rsidP="009307EE">
      <w:pPr>
        <w:jc w:val="center"/>
        <w:rPr>
          <w:rFonts w:ascii="Arial Black" w:hAnsi="Arial Black" w:cs="Arial"/>
          <w:sz w:val="36"/>
          <w:szCs w:val="36"/>
        </w:rPr>
      </w:pPr>
      <w:r w:rsidRPr="006E4B75">
        <w:rPr>
          <w:rFonts w:ascii="Arial Black" w:hAnsi="Arial Black" w:cs="Arial"/>
          <w:sz w:val="36"/>
          <w:szCs w:val="36"/>
        </w:rPr>
        <w:t>Tues</w:t>
      </w:r>
      <w:r w:rsidR="00DD5836" w:rsidRPr="006E4B75">
        <w:rPr>
          <w:rFonts w:ascii="Arial Black" w:hAnsi="Arial Black" w:cs="Arial"/>
          <w:sz w:val="36"/>
          <w:szCs w:val="36"/>
        </w:rPr>
        <w:t xml:space="preserve">day </w:t>
      </w:r>
      <w:r w:rsidRPr="006E4B75">
        <w:rPr>
          <w:rFonts w:ascii="Arial Black" w:hAnsi="Arial Black" w:cs="Arial"/>
          <w:sz w:val="36"/>
          <w:szCs w:val="36"/>
        </w:rPr>
        <w:t>2</w:t>
      </w:r>
      <w:r w:rsidR="00FE4A10">
        <w:rPr>
          <w:rFonts w:ascii="Arial Black" w:hAnsi="Arial Black" w:cs="Arial"/>
          <w:sz w:val="36"/>
          <w:szCs w:val="36"/>
        </w:rPr>
        <w:t>6</w:t>
      </w:r>
      <w:r w:rsidR="00DD5836" w:rsidRPr="006E4B75">
        <w:rPr>
          <w:rFonts w:ascii="Arial Black" w:hAnsi="Arial Black" w:cs="Arial"/>
          <w:sz w:val="36"/>
          <w:szCs w:val="36"/>
        </w:rPr>
        <w:t xml:space="preserve"> </w:t>
      </w:r>
      <w:r w:rsidRPr="006E4B75">
        <w:rPr>
          <w:rFonts w:ascii="Arial Black" w:hAnsi="Arial Black" w:cs="Arial"/>
          <w:sz w:val="36"/>
          <w:szCs w:val="36"/>
        </w:rPr>
        <w:t>-</w:t>
      </w:r>
      <w:r w:rsidR="00DD5836" w:rsidRPr="006E4B75">
        <w:rPr>
          <w:rFonts w:ascii="Arial Black" w:hAnsi="Arial Black" w:cs="Arial"/>
          <w:sz w:val="36"/>
          <w:szCs w:val="36"/>
        </w:rPr>
        <w:t xml:space="preserve"> </w:t>
      </w:r>
      <w:r w:rsidRPr="006E4B75">
        <w:rPr>
          <w:rFonts w:ascii="Arial Black" w:hAnsi="Arial Black" w:cs="Arial"/>
          <w:sz w:val="36"/>
          <w:szCs w:val="36"/>
        </w:rPr>
        <w:t>Thurs</w:t>
      </w:r>
      <w:r w:rsidR="00DD5836" w:rsidRPr="006E4B75">
        <w:rPr>
          <w:rFonts w:ascii="Arial Black" w:hAnsi="Arial Black" w:cs="Arial"/>
          <w:sz w:val="36"/>
          <w:szCs w:val="36"/>
        </w:rPr>
        <w:t xml:space="preserve">day </w:t>
      </w:r>
      <w:r w:rsidRPr="006E4B75">
        <w:rPr>
          <w:rFonts w:ascii="Arial Black" w:hAnsi="Arial Black" w:cs="Arial"/>
          <w:sz w:val="36"/>
          <w:szCs w:val="36"/>
        </w:rPr>
        <w:t>28 Sept</w:t>
      </w:r>
      <w:r w:rsidR="00DD5836" w:rsidRPr="006E4B75">
        <w:rPr>
          <w:rFonts w:ascii="Arial Black" w:hAnsi="Arial Black" w:cs="Arial"/>
          <w:sz w:val="36"/>
          <w:szCs w:val="36"/>
        </w:rPr>
        <w:t xml:space="preserve"> 202</w:t>
      </w:r>
      <w:r w:rsidR="003A03D2" w:rsidRPr="006E4B75">
        <w:rPr>
          <w:rFonts w:ascii="Arial Black" w:hAnsi="Arial Black" w:cs="Arial"/>
          <w:sz w:val="36"/>
          <w:szCs w:val="36"/>
        </w:rPr>
        <w:t>3</w:t>
      </w:r>
    </w:p>
    <w:p w14:paraId="2061A40E" w14:textId="15F49B92" w:rsidR="00721A01" w:rsidRPr="00CA1A1C" w:rsidRDefault="00721A01" w:rsidP="00E57527">
      <w:pPr>
        <w:tabs>
          <w:tab w:val="left" w:pos="0"/>
          <w:tab w:val="left" w:pos="3119"/>
        </w:tabs>
        <w:autoSpaceDE w:val="0"/>
        <w:autoSpaceDN w:val="0"/>
        <w:adjustRightInd w:val="0"/>
        <w:rPr>
          <w:rFonts w:ascii="Arial" w:eastAsia="Calibri" w:hAnsi="Arial" w:cs="Arial"/>
        </w:rPr>
      </w:pP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>Tournament Manager:</w:t>
      </w:r>
      <w:r w:rsidRPr="00721A01">
        <w:rPr>
          <w:rFonts w:ascii="Arial" w:hAnsi="Arial" w:cs="Arial"/>
          <w:b/>
          <w:bCs/>
          <w:color w:val="000000"/>
        </w:rPr>
        <w:tab/>
      </w:r>
      <w:r w:rsidR="00CA1A1C" w:rsidRPr="00CA1A1C">
        <w:rPr>
          <w:rFonts w:ascii="Arial" w:eastAsia="Calibri" w:hAnsi="Arial" w:cs="Arial"/>
        </w:rPr>
        <w:t>Kevin Beard</w:t>
      </w:r>
    </w:p>
    <w:p w14:paraId="3E3009E5" w14:textId="704A2501" w:rsidR="00CA1A1C" w:rsidRPr="00CA1A1C" w:rsidRDefault="00CA1A1C" w:rsidP="00CA1A1C">
      <w:pPr>
        <w:tabs>
          <w:tab w:val="left" w:pos="3119"/>
        </w:tabs>
        <w:autoSpaceDE w:val="0"/>
        <w:autoSpaceDN w:val="0"/>
        <w:adjustRightInd w:val="0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proofErr w:type="spellEnd"/>
      <w:r w:rsidRPr="00E57527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721A01">
        <w:rPr>
          <w:rFonts w:ascii="Arial" w:hAnsi="Arial" w:cs="Arial"/>
          <w:b/>
          <w:bCs/>
          <w:color w:val="000000"/>
        </w:rPr>
        <w:tab/>
      </w:r>
      <w:r w:rsidR="00527B01">
        <w:rPr>
          <w:rFonts w:ascii="Arial" w:eastAsia="Calibri" w:hAnsi="Arial" w:cs="Arial"/>
        </w:rPr>
        <w:t>Katrina Peterse</w:t>
      </w:r>
      <w:r w:rsidRPr="00CA1A1C">
        <w:rPr>
          <w:rFonts w:ascii="Arial" w:eastAsia="Calibri" w:hAnsi="Arial" w:cs="Arial"/>
        </w:rPr>
        <w:t>n</w:t>
      </w:r>
    </w:p>
    <w:p w14:paraId="6C9154E4" w14:textId="707D00DB" w:rsidR="00721A01" w:rsidRPr="00CA1A1C" w:rsidRDefault="00721A01" w:rsidP="00E57527">
      <w:pPr>
        <w:tabs>
          <w:tab w:val="left" w:pos="0"/>
          <w:tab w:val="left" w:pos="3119"/>
        </w:tabs>
        <w:autoSpaceDE w:val="0"/>
        <w:autoSpaceDN w:val="0"/>
        <w:adjustRightInd w:val="0"/>
        <w:ind w:left="3402" w:hanging="3402"/>
        <w:rPr>
          <w:rFonts w:ascii="Arial" w:hAnsi="Arial" w:cs="Arial"/>
          <w:color w:val="000000"/>
          <w:sz w:val="24"/>
          <w:szCs w:val="24"/>
          <w:highlight w:val="red"/>
        </w:rPr>
      </w:pP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>Tournament Referee:</w:t>
      </w: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A1A1C" w:rsidRPr="00452E5C">
        <w:rPr>
          <w:rFonts w:ascii="Arial" w:hAnsi="Arial" w:cs="Arial"/>
          <w:color w:val="000000"/>
        </w:rPr>
        <w:t>John van der Touw</w:t>
      </w:r>
    </w:p>
    <w:p w14:paraId="314DED1F" w14:textId="2C80ECBA" w:rsidR="00EC13DA" w:rsidRDefault="006E4B75" w:rsidP="00CA1A1C">
      <w:pPr>
        <w:tabs>
          <w:tab w:val="left" w:pos="0"/>
          <w:tab w:val="left" w:pos="3119"/>
        </w:tabs>
        <w:autoSpaceDE w:val="0"/>
        <w:autoSpaceDN w:val="0"/>
        <w:adjustRightInd w:val="0"/>
        <w:ind w:left="3402" w:hanging="3402"/>
        <w:rPr>
          <w:rFonts w:ascii="Arial" w:hAnsi="Arial" w:cs="Arial"/>
          <w:sz w:val="20"/>
          <w:szCs w:val="20"/>
        </w:rPr>
      </w:pP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>Venue</w:t>
      </w:r>
      <w:r w:rsidR="00EC13DA" w:rsidRPr="00E57527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EC13DA" w:rsidRPr="00E5752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0217C" w:rsidRPr="00CA4900">
        <w:rPr>
          <w:rFonts w:ascii="Arial Black" w:hAnsi="Arial Black" w:cs="Arial"/>
          <w:b/>
          <w:bCs/>
          <w:sz w:val="28"/>
          <w:szCs w:val="28"/>
        </w:rPr>
        <w:t>Victorian Croquet Centre</w:t>
      </w:r>
      <w:r w:rsidRPr="00CA4900">
        <w:rPr>
          <w:rFonts w:ascii="Arial Black" w:hAnsi="Arial Black" w:cs="Arial"/>
          <w:b/>
          <w:bCs/>
          <w:sz w:val="28"/>
          <w:szCs w:val="28"/>
        </w:rPr>
        <w:t>, Cairnlea</w:t>
      </w:r>
    </w:p>
    <w:p w14:paraId="2DD8D51D" w14:textId="5212B219" w:rsidR="00E57527" w:rsidRDefault="00E57527" w:rsidP="00CA1A1C">
      <w:pPr>
        <w:autoSpaceDE w:val="0"/>
        <w:autoSpaceDN w:val="0"/>
        <w:adjustRightInd w:val="0"/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Maximum Field</w:t>
      </w: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F8115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57527">
        <w:rPr>
          <w:rFonts w:ascii="Arial" w:hAnsi="Arial" w:cs="Arial"/>
        </w:rPr>
        <w:t>12 players</w:t>
      </w:r>
      <w:r>
        <w:rPr>
          <w:rFonts w:ascii="Arial" w:hAnsi="Arial" w:cs="Arial"/>
        </w:rPr>
        <w:t>.</w:t>
      </w:r>
    </w:p>
    <w:p w14:paraId="6EF8021A" w14:textId="07C510B8" w:rsidR="00DD5836" w:rsidRPr="00CA4900" w:rsidRDefault="00BC2FFB" w:rsidP="00E57527">
      <w:pPr>
        <w:autoSpaceDE w:val="0"/>
        <w:autoSpaceDN w:val="0"/>
        <w:adjustRightInd w:val="0"/>
        <w:spacing w:before="120"/>
        <w:ind w:left="3119" w:hanging="3119"/>
        <w:rPr>
          <w:rFonts w:ascii="Arial" w:eastAsia="Calibri" w:hAnsi="Arial" w:cs="Arial"/>
        </w:rPr>
      </w:pP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>How to Enter</w:t>
      </w:r>
      <w:r w:rsidR="00EC13DA" w:rsidRPr="00E57527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F8115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8115C" w:rsidRPr="00CA4900">
        <w:rPr>
          <w:rFonts w:ascii="Arial" w:hAnsi="Arial" w:cs="Arial"/>
        </w:rPr>
        <w:t>via the ACA website at:</w:t>
      </w:r>
      <w:r w:rsidR="00F35045" w:rsidRPr="00CA4900">
        <w:rPr>
          <w:rFonts w:ascii="Arial" w:hAnsi="Arial" w:cs="Arial"/>
        </w:rPr>
        <w:t xml:space="preserve"> </w:t>
      </w:r>
      <w:r w:rsidR="00E57527">
        <w:rPr>
          <w:rFonts w:ascii="Arial" w:hAnsi="Arial" w:cs="Arial"/>
        </w:rPr>
        <w:br/>
      </w:r>
      <w:hyperlink r:id="rId8" w:history="1">
        <w:r w:rsidR="005C52BC" w:rsidRPr="008C6934">
          <w:rPr>
            <w:rStyle w:val="Hyperlink"/>
            <w:rFonts w:ascii="Arial Black" w:hAnsi="Arial Black"/>
            <w:sz w:val="24"/>
            <w:szCs w:val="24"/>
          </w:rPr>
          <w:t>https://croquet-australia.com.au/eastern-qualifier/</w:t>
        </w:r>
      </w:hyperlink>
      <w:r w:rsidR="005C52BC">
        <w:rPr>
          <w:rFonts w:ascii="Arial" w:hAnsi="Arial" w:cs="Arial"/>
        </w:rPr>
        <w:t xml:space="preserve"> </w:t>
      </w:r>
    </w:p>
    <w:p w14:paraId="2A12F9B5" w14:textId="5A092DAA" w:rsidR="00DD5836" w:rsidRPr="00CA4900" w:rsidRDefault="00DD5836" w:rsidP="00CA1A1C">
      <w:pPr>
        <w:autoSpaceDE w:val="0"/>
        <w:autoSpaceDN w:val="0"/>
        <w:adjustRightInd w:val="0"/>
        <w:spacing w:after="80"/>
        <w:ind w:left="3119" w:right="284"/>
        <w:rPr>
          <w:rFonts w:ascii="Arial" w:eastAsia="Calibri" w:hAnsi="Arial" w:cs="Arial"/>
        </w:rPr>
      </w:pPr>
      <w:r w:rsidRPr="00CA4900">
        <w:rPr>
          <w:rFonts w:ascii="Arial" w:eastAsia="Calibri" w:hAnsi="Arial" w:cs="Arial"/>
        </w:rPr>
        <w:t>Complete the on-line entry</w:t>
      </w:r>
      <w:r w:rsidR="003A03D2" w:rsidRPr="00CA4900">
        <w:rPr>
          <w:rFonts w:ascii="Arial" w:eastAsia="Calibri" w:hAnsi="Arial" w:cs="Arial"/>
        </w:rPr>
        <w:t xml:space="preserve">, but </w:t>
      </w:r>
      <w:r w:rsidR="003A03D2" w:rsidRPr="00CA4900">
        <w:rPr>
          <w:rFonts w:ascii="Arial" w:eastAsia="Calibri" w:hAnsi="Arial" w:cs="Arial"/>
          <w:b/>
          <w:bCs/>
          <w:highlight w:val="yellow"/>
        </w:rPr>
        <w:t>do not repeat your entry</w:t>
      </w:r>
      <w:r w:rsidR="003A03D2" w:rsidRPr="00CA4900">
        <w:rPr>
          <w:rFonts w:ascii="Arial" w:eastAsia="Calibri" w:hAnsi="Arial" w:cs="Arial"/>
        </w:rPr>
        <w:t xml:space="preserve"> even if you get a “payment error” message.  Watch Entries under this event on croquetscores</w:t>
      </w:r>
      <w:r w:rsidR="00CA4900">
        <w:rPr>
          <w:rFonts w:ascii="Arial" w:eastAsia="Calibri" w:hAnsi="Arial" w:cs="Arial"/>
        </w:rPr>
        <w:t xml:space="preserve"> &amp; contact Peter Freer if your name does not appear </w:t>
      </w:r>
      <w:r w:rsidR="00E57527">
        <w:rPr>
          <w:rFonts w:ascii="Arial" w:eastAsia="Calibri" w:hAnsi="Arial" w:cs="Arial"/>
        </w:rPr>
        <w:t>after</w:t>
      </w:r>
      <w:r w:rsidR="00CA4900">
        <w:rPr>
          <w:rFonts w:ascii="Arial" w:eastAsia="Calibri" w:hAnsi="Arial" w:cs="Arial"/>
        </w:rPr>
        <w:t xml:space="preserve"> 2-3 days.</w:t>
      </w:r>
    </w:p>
    <w:p w14:paraId="1324B5CE" w14:textId="3E4D99C3" w:rsidR="0079541A" w:rsidRPr="0079541A" w:rsidRDefault="0079541A" w:rsidP="0079541A">
      <w:pPr>
        <w:autoSpaceDE w:val="0"/>
        <w:autoSpaceDN w:val="0"/>
        <w:adjustRightInd w:val="0"/>
        <w:spacing w:before="120" w:after="80"/>
        <w:ind w:left="3119" w:hanging="3119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Restriction on</w:t>
      </w: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 xml:space="preserve"> Entr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F8115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9541A">
        <w:rPr>
          <w:rFonts w:ascii="Arial" w:hAnsi="Arial" w:cs="Arial"/>
        </w:rPr>
        <w:t xml:space="preserve">You can only enter </w:t>
      </w:r>
      <w:r w:rsidRPr="0079541A">
        <w:rPr>
          <w:rFonts w:ascii="Arial" w:hAnsi="Arial" w:cs="Arial"/>
          <w:u w:val="single"/>
        </w:rPr>
        <w:t>one</w:t>
      </w:r>
      <w:r w:rsidRPr="0079541A">
        <w:rPr>
          <w:rFonts w:ascii="Arial" w:hAnsi="Arial" w:cs="Arial"/>
        </w:rPr>
        <w:t xml:space="preserve"> of the </w:t>
      </w:r>
      <w:r w:rsidR="00527B01">
        <w:rPr>
          <w:rFonts w:ascii="Arial" w:hAnsi="Arial" w:cs="Arial"/>
        </w:rPr>
        <w:t xml:space="preserve">2 </w:t>
      </w:r>
      <w:r w:rsidRPr="0079541A">
        <w:rPr>
          <w:rFonts w:ascii="Arial" w:hAnsi="Arial" w:cs="Arial"/>
        </w:rPr>
        <w:t>Qualifiers for the World Over 50 GC Championship.</w:t>
      </w:r>
      <w:r w:rsidR="00527B01">
        <w:rPr>
          <w:rFonts w:ascii="Arial" w:hAnsi="Arial" w:cs="Arial"/>
        </w:rPr>
        <w:t xml:space="preserve">  </w:t>
      </w:r>
      <w:r w:rsidR="00527B01" w:rsidRPr="00527B01">
        <w:rPr>
          <w:rFonts w:ascii="Arial" w:hAnsi="Arial" w:cs="Arial"/>
        </w:rPr>
        <w:t>To enter either Qualifier, you must undertake that you will play in the World Over 50 Golf Croquet Championship in Bunbury if you receive a Qualifying Place</w:t>
      </w:r>
      <w:r w:rsidR="00527B01">
        <w:rPr>
          <w:rFonts w:ascii="Arial" w:hAnsi="Arial" w:cs="Arial"/>
        </w:rPr>
        <w:t>.</w:t>
      </w:r>
    </w:p>
    <w:p w14:paraId="1F46C918" w14:textId="52D2D45C" w:rsidR="00E57527" w:rsidRPr="00810C11" w:rsidRDefault="00810C11" w:rsidP="00810C11">
      <w:pPr>
        <w:autoSpaceDE w:val="0"/>
        <w:autoSpaceDN w:val="0"/>
        <w:adjustRightInd w:val="0"/>
        <w:spacing w:before="120" w:after="80"/>
        <w:ind w:left="3119" w:right="139" w:hanging="3119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Allocation</w:t>
      </w: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 xml:space="preserve"> Date:</w:t>
      </w:r>
      <w:r w:rsidR="00E57527" w:rsidRPr="00F8115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E4A10" w:rsidRPr="00810C11">
        <w:rPr>
          <w:rFonts w:ascii="Arial Black" w:hAnsi="Arial Black" w:cs="Arial"/>
        </w:rPr>
        <w:t>Wednes</w:t>
      </w:r>
      <w:r w:rsidR="00E57527" w:rsidRPr="00810C11">
        <w:rPr>
          <w:rFonts w:ascii="Arial Black" w:hAnsi="Arial Black" w:cs="Arial"/>
        </w:rPr>
        <w:t>day 26 July 2023</w:t>
      </w:r>
      <w:r w:rsidR="00E57527" w:rsidRPr="00902901">
        <w:rPr>
          <w:rFonts w:ascii="Arial" w:hAnsi="Arial" w:cs="Arial"/>
          <w:sz w:val="20"/>
          <w:szCs w:val="20"/>
        </w:rPr>
        <w:t xml:space="preserve"> </w:t>
      </w:r>
      <w:r w:rsidR="00E57527" w:rsidRPr="00E57527">
        <w:rPr>
          <w:rFonts w:ascii="Arial" w:hAnsi="Arial" w:cs="Arial"/>
        </w:rPr>
        <w:t>(midnight WA time)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br/>
      </w:r>
      <w:r w:rsidRPr="00810C11">
        <w:rPr>
          <w:rFonts w:ascii="Arial" w:hAnsi="Arial" w:cs="Arial"/>
        </w:rPr>
        <w:t xml:space="preserve">Entries received by this date will be accepted in ranking position order according to the Qualifier Ranking List. </w:t>
      </w:r>
      <w:r>
        <w:rPr>
          <w:rFonts w:ascii="Arial" w:hAnsi="Arial" w:cs="Arial"/>
        </w:rPr>
        <w:t xml:space="preserve"> A Reserve List will be created if we have more than 12 entries.</w:t>
      </w:r>
    </w:p>
    <w:p w14:paraId="78E53BF7" w14:textId="6219FC8D" w:rsidR="00EC13DA" w:rsidRPr="00810C11" w:rsidRDefault="00810C11" w:rsidP="00E57527">
      <w:pPr>
        <w:autoSpaceDE w:val="0"/>
        <w:autoSpaceDN w:val="0"/>
        <w:adjustRightInd w:val="0"/>
        <w:spacing w:before="120" w:after="80"/>
        <w:ind w:left="3119" w:hanging="3119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Final</w:t>
      </w: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 xml:space="preserve"> Date for Entr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EC13DA" w:rsidRPr="00F8115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E4A10" w:rsidRPr="00810C11">
        <w:rPr>
          <w:rFonts w:ascii="Arial Black" w:hAnsi="Arial Black" w:cs="Arial"/>
        </w:rPr>
        <w:t>Mon</w:t>
      </w:r>
      <w:r w:rsidR="00EC13DA" w:rsidRPr="00810C11">
        <w:rPr>
          <w:rFonts w:ascii="Arial Black" w:hAnsi="Arial Black" w:cs="Arial"/>
        </w:rPr>
        <w:t xml:space="preserve">day </w:t>
      </w:r>
      <w:r w:rsidR="00FE4A10" w:rsidRPr="00810C11">
        <w:rPr>
          <w:rFonts w:ascii="Arial Black" w:hAnsi="Arial Black" w:cs="Arial"/>
        </w:rPr>
        <w:t>11 Sept</w:t>
      </w:r>
      <w:r w:rsidR="006E4B75" w:rsidRPr="00810C11">
        <w:rPr>
          <w:rFonts w:ascii="Arial Black" w:hAnsi="Arial Black" w:cs="Arial"/>
        </w:rPr>
        <w:t xml:space="preserve"> 2023</w:t>
      </w:r>
      <w:r w:rsidR="00FE4A10">
        <w:rPr>
          <w:rFonts w:ascii="Arial" w:hAnsi="Arial" w:cs="Arial"/>
        </w:rPr>
        <w:br/>
      </w:r>
      <w:r w:rsidRPr="00810C11">
        <w:rPr>
          <w:rFonts w:ascii="Arial" w:hAnsi="Arial" w:cs="Arial"/>
        </w:rPr>
        <w:t xml:space="preserve">This is the last date on which entries can be accepted to fill any vacancies in the </w:t>
      </w:r>
      <w:r>
        <w:rPr>
          <w:rFonts w:ascii="Arial" w:hAnsi="Arial" w:cs="Arial"/>
        </w:rPr>
        <w:t xml:space="preserve">Eastern </w:t>
      </w:r>
      <w:r w:rsidRPr="00810C11">
        <w:rPr>
          <w:rFonts w:ascii="Arial" w:hAnsi="Arial" w:cs="Arial"/>
        </w:rPr>
        <w:t>Qualifying Tournament.</w:t>
      </w:r>
    </w:p>
    <w:p w14:paraId="4D230915" w14:textId="4D33CF59" w:rsidR="00EC13DA" w:rsidRDefault="00EC13DA" w:rsidP="00E57527">
      <w:pPr>
        <w:tabs>
          <w:tab w:val="left" w:pos="0"/>
        </w:tabs>
        <w:autoSpaceDE w:val="0"/>
        <w:autoSpaceDN w:val="0"/>
        <w:adjustRightInd w:val="0"/>
        <w:spacing w:before="120" w:after="80"/>
        <w:ind w:left="3119" w:hanging="3119"/>
        <w:rPr>
          <w:rFonts w:ascii="Arial" w:hAnsi="Arial" w:cs="Arial"/>
          <w:sz w:val="20"/>
          <w:szCs w:val="20"/>
        </w:rPr>
      </w:pP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 xml:space="preserve">Entry </w:t>
      </w:r>
      <w:r w:rsidR="00BC2FFB" w:rsidRPr="00E57527">
        <w:rPr>
          <w:rFonts w:ascii="Arial" w:hAnsi="Arial" w:cs="Arial"/>
          <w:b/>
          <w:bCs/>
          <w:color w:val="000000"/>
          <w:sz w:val="24"/>
          <w:szCs w:val="24"/>
        </w:rPr>
        <w:t>F</w:t>
      </w: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>ees:</w:t>
      </w:r>
      <w:r w:rsidRPr="00F8115C">
        <w:rPr>
          <w:rFonts w:ascii="Arial" w:hAnsi="Arial" w:cs="Arial"/>
          <w:sz w:val="20"/>
          <w:szCs w:val="20"/>
        </w:rPr>
        <w:tab/>
      </w:r>
      <w:r w:rsidR="00BC2FFB" w:rsidRPr="00CA4900">
        <w:rPr>
          <w:rFonts w:ascii="Arial Black" w:hAnsi="Arial Black" w:cs="Arial"/>
        </w:rPr>
        <w:t>$</w:t>
      </w:r>
      <w:r w:rsidR="00040B21" w:rsidRPr="00CA4900">
        <w:rPr>
          <w:rFonts w:ascii="Arial Black" w:hAnsi="Arial Black" w:cs="Arial"/>
        </w:rPr>
        <w:t>1</w:t>
      </w:r>
      <w:r w:rsidR="00CA4900" w:rsidRPr="00CA4900">
        <w:rPr>
          <w:rFonts w:ascii="Arial Black" w:hAnsi="Arial Black" w:cs="Arial"/>
        </w:rPr>
        <w:t>05</w:t>
      </w:r>
      <w:r w:rsidR="00040B21" w:rsidRPr="00CA4900">
        <w:rPr>
          <w:rFonts w:ascii="Arial Black" w:hAnsi="Arial Black" w:cs="Arial"/>
        </w:rPr>
        <w:t xml:space="preserve"> </w:t>
      </w:r>
      <w:r w:rsidR="00BC2FFB" w:rsidRPr="00CA4900">
        <w:rPr>
          <w:rFonts w:ascii="Arial Black" w:hAnsi="Arial Black" w:cs="Arial"/>
        </w:rPr>
        <w:t>per player</w:t>
      </w:r>
    </w:p>
    <w:p w14:paraId="78A9D630" w14:textId="618DC581" w:rsidR="00EC13DA" w:rsidRPr="00E57527" w:rsidRDefault="00EC13DA" w:rsidP="00FE4A10">
      <w:pPr>
        <w:tabs>
          <w:tab w:val="left" w:pos="4253"/>
        </w:tabs>
        <w:autoSpaceDE w:val="0"/>
        <w:autoSpaceDN w:val="0"/>
        <w:adjustRightInd w:val="0"/>
        <w:spacing w:before="120" w:after="80"/>
        <w:ind w:left="3119" w:right="139" w:hanging="3119"/>
        <w:rPr>
          <w:rFonts w:ascii="Arial" w:hAnsi="Arial" w:cs="Arial"/>
        </w:rPr>
      </w:pP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CA4900" w:rsidRPr="00E57527">
        <w:rPr>
          <w:rFonts w:ascii="Arial" w:hAnsi="Arial" w:cs="Arial"/>
          <w:b/>
          <w:bCs/>
          <w:color w:val="000000"/>
          <w:sz w:val="24"/>
          <w:szCs w:val="24"/>
        </w:rPr>
        <w:t>laces</w:t>
      </w: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F8115C">
        <w:rPr>
          <w:rFonts w:ascii="Arial" w:hAnsi="Arial" w:cs="Arial"/>
          <w:b/>
          <w:sz w:val="20"/>
          <w:szCs w:val="20"/>
        </w:rPr>
        <w:tab/>
      </w:r>
      <w:r w:rsidR="00040B21" w:rsidRPr="00E57527">
        <w:rPr>
          <w:rFonts w:ascii="Arial" w:hAnsi="Arial" w:cs="Arial"/>
        </w:rPr>
        <w:t xml:space="preserve">The </w:t>
      </w:r>
      <w:r w:rsidR="00CA4900" w:rsidRPr="00E57527">
        <w:rPr>
          <w:rFonts w:ascii="Arial" w:hAnsi="Arial" w:cs="Arial"/>
        </w:rPr>
        <w:t xml:space="preserve">top two players </w:t>
      </w:r>
      <w:r w:rsidR="00FE4A10">
        <w:rPr>
          <w:rFonts w:ascii="Arial" w:hAnsi="Arial" w:cs="Arial"/>
        </w:rPr>
        <w:t xml:space="preserve">from this Qualifier </w:t>
      </w:r>
      <w:r w:rsidR="00CA4900" w:rsidRPr="00E57527">
        <w:rPr>
          <w:rFonts w:ascii="Arial" w:hAnsi="Arial" w:cs="Arial"/>
        </w:rPr>
        <w:t xml:space="preserve">will receive a Qualifying Place </w:t>
      </w:r>
      <w:r w:rsidR="00FE4A10">
        <w:rPr>
          <w:rFonts w:ascii="Arial" w:hAnsi="Arial" w:cs="Arial"/>
        </w:rPr>
        <w:br/>
      </w:r>
      <w:r w:rsidR="00E57527">
        <w:rPr>
          <w:rFonts w:ascii="Arial" w:hAnsi="Arial" w:cs="Arial"/>
        </w:rPr>
        <w:t>i</w:t>
      </w:r>
      <w:r w:rsidR="00CA4900" w:rsidRPr="00E57527">
        <w:rPr>
          <w:rFonts w:ascii="Arial" w:hAnsi="Arial" w:cs="Arial"/>
        </w:rPr>
        <w:t>n the Over 50 World Championship in Bunbury 14 – 21 October 2023</w:t>
      </w:r>
      <w:r w:rsidR="00FB6105" w:rsidRPr="00E57527">
        <w:rPr>
          <w:rFonts w:ascii="Arial" w:hAnsi="Arial" w:cs="Arial"/>
        </w:rPr>
        <w:t>.</w:t>
      </w:r>
      <w:r w:rsidR="00E57527">
        <w:rPr>
          <w:rFonts w:ascii="Arial" w:hAnsi="Arial" w:cs="Arial"/>
        </w:rPr>
        <w:br/>
        <w:t>Each Qualifier will be offered a billet</w:t>
      </w:r>
      <w:r w:rsidR="00FE4A10">
        <w:rPr>
          <w:rFonts w:ascii="Arial" w:hAnsi="Arial" w:cs="Arial"/>
        </w:rPr>
        <w:t xml:space="preserve"> in Moorabinda/Bunbury,</w:t>
      </w:r>
      <w:r w:rsidR="00E57527">
        <w:rPr>
          <w:rFonts w:ascii="Arial" w:hAnsi="Arial" w:cs="Arial"/>
        </w:rPr>
        <w:t xml:space="preserve"> but will need to arrange their own travel</w:t>
      </w:r>
      <w:r w:rsidR="00FE4A10">
        <w:rPr>
          <w:rFonts w:ascii="Arial" w:hAnsi="Arial" w:cs="Arial"/>
        </w:rPr>
        <w:t xml:space="preserve"> to Western Australia</w:t>
      </w:r>
      <w:r w:rsidR="00E57527">
        <w:rPr>
          <w:rFonts w:ascii="Arial" w:hAnsi="Arial" w:cs="Arial"/>
        </w:rPr>
        <w:t>.</w:t>
      </w:r>
    </w:p>
    <w:p w14:paraId="1E401439" w14:textId="27884C8A" w:rsidR="00EC13DA" w:rsidRPr="00452E5C" w:rsidRDefault="00EC13DA" w:rsidP="00E57527">
      <w:pPr>
        <w:tabs>
          <w:tab w:val="left" w:pos="0"/>
        </w:tabs>
        <w:autoSpaceDE w:val="0"/>
        <w:autoSpaceDN w:val="0"/>
        <w:adjustRightInd w:val="0"/>
        <w:spacing w:before="120" w:after="80"/>
        <w:ind w:left="3119" w:hanging="3119"/>
        <w:rPr>
          <w:rFonts w:ascii="Arial" w:hAnsi="Arial" w:cs="Arial"/>
        </w:rPr>
      </w:pP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>Draw:</w:t>
      </w:r>
      <w:r w:rsidRPr="00F8115C">
        <w:rPr>
          <w:rFonts w:ascii="Arial" w:hAnsi="Arial" w:cs="Arial"/>
          <w:b/>
          <w:sz w:val="20"/>
          <w:szCs w:val="20"/>
        </w:rPr>
        <w:tab/>
      </w:r>
      <w:r w:rsidRPr="00E57527">
        <w:rPr>
          <w:rFonts w:ascii="Arial" w:hAnsi="Arial" w:cs="Arial"/>
        </w:rPr>
        <w:t xml:space="preserve">To be conducted by the ACA Tournament, Events and </w:t>
      </w:r>
      <w:r w:rsidR="00902901" w:rsidRPr="00E57527">
        <w:rPr>
          <w:rFonts w:ascii="Arial" w:hAnsi="Arial" w:cs="Arial"/>
        </w:rPr>
        <w:t>G</w:t>
      </w:r>
      <w:r w:rsidRPr="00E57527">
        <w:rPr>
          <w:rFonts w:ascii="Arial" w:hAnsi="Arial" w:cs="Arial"/>
        </w:rPr>
        <w:t>C Selection Committees using the ACA S</w:t>
      </w:r>
      <w:r w:rsidR="00902901" w:rsidRPr="00E57527">
        <w:rPr>
          <w:rFonts w:ascii="Arial" w:hAnsi="Arial" w:cs="Arial"/>
        </w:rPr>
        <w:t>eeding and Draw procedures</w:t>
      </w:r>
      <w:r w:rsidR="00F84F95" w:rsidRPr="00E57527">
        <w:rPr>
          <w:rFonts w:ascii="Arial" w:hAnsi="Arial" w:cs="Arial"/>
        </w:rPr>
        <w:t>.  T</w:t>
      </w:r>
      <w:r w:rsidR="00902901" w:rsidRPr="00E57527">
        <w:rPr>
          <w:rFonts w:ascii="Arial" w:hAnsi="Arial" w:cs="Arial"/>
        </w:rPr>
        <w:t xml:space="preserve">he </w:t>
      </w:r>
      <w:r w:rsidRPr="00542083">
        <w:rPr>
          <w:rFonts w:ascii="Arial" w:hAnsi="Arial" w:cs="Arial"/>
        </w:rPr>
        <w:t xml:space="preserve">world </w:t>
      </w:r>
      <w:r w:rsidR="00902901" w:rsidRPr="00542083">
        <w:rPr>
          <w:rFonts w:ascii="Arial" w:hAnsi="Arial" w:cs="Arial"/>
        </w:rPr>
        <w:t xml:space="preserve">GC </w:t>
      </w:r>
      <w:r w:rsidRPr="00542083">
        <w:rPr>
          <w:rFonts w:ascii="Arial" w:hAnsi="Arial" w:cs="Arial"/>
        </w:rPr>
        <w:t xml:space="preserve">ranking list </w:t>
      </w:r>
      <w:r w:rsidR="00FE4A10" w:rsidRPr="00542083">
        <w:rPr>
          <w:rFonts w:ascii="Arial" w:hAnsi="Arial" w:cs="Arial"/>
        </w:rPr>
        <w:t xml:space="preserve">at </w:t>
      </w:r>
      <w:r w:rsidR="00542083" w:rsidRPr="00452E5C">
        <w:rPr>
          <w:rFonts w:ascii="Arial" w:hAnsi="Arial" w:cs="Arial"/>
        </w:rPr>
        <w:t xml:space="preserve">cob </w:t>
      </w:r>
      <w:r w:rsidR="00FE4A10" w:rsidRPr="00452E5C">
        <w:rPr>
          <w:rFonts w:ascii="Arial" w:hAnsi="Arial" w:cs="Arial"/>
        </w:rPr>
        <w:t xml:space="preserve">11 Sept </w:t>
      </w:r>
      <w:r w:rsidRPr="00452E5C">
        <w:rPr>
          <w:rFonts w:ascii="Arial" w:hAnsi="Arial" w:cs="Arial"/>
        </w:rPr>
        <w:t>will be used for seeding purposes</w:t>
      </w:r>
      <w:r w:rsidR="00CA4900" w:rsidRPr="00452E5C">
        <w:rPr>
          <w:rFonts w:ascii="Arial" w:hAnsi="Arial" w:cs="Arial"/>
        </w:rPr>
        <w:t xml:space="preserve"> </w:t>
      </w:r>
      <w:r w:rsidR="00542083" w:rsidRPr="00452E5C">
        <w:rPr>
          <w:rFonts w:ascii="Arial" w:hAnsi="Arial" w:cs="Arial"/>
        </w:rPr>
        <w:br/>
      </w:r>
      <w:r w:rsidR="00CA4900" w:rsidRPr="00452E5C">
        <w:rPr>
          <w:rFonts w:ascii="Arial" w:hAnsi="Arial" w:cs="Arial"/>
        </w:rPr>
        <w:t>(not MaxDG)</w:t>
      </w:r>
    </w:p>
    <w:p w14:paraId="7CB201D8" w14:textId="7EFEF64F" w:rsidR="00B93E44" w:rsidRPr="00E57527" w:rsidRDefault="00EC13DA" w:rsidP="00E57527">
      <w:pPr>
        <w:autoSpaceDE w:val="0"/>
        <w:autoSpaceDN w:val="0"/>
        <w:adjustRightInd w:val="0"/>
        <w:spacing w:before="120" w:after="80"/>
        <w:ind w:left="3119" w:right="281" w:hanging="3119"/>
        <w:rPr>
          <w:rFonts w:ascii="Arial" w:hAnsi="Arial" w:cs="Arial"/>
        </w:rPr>
      </w:pPr>
      <w:r w:rsidRPr="00452E5C">
        <w:rPr>
          <w:rFonts w:ascii="Arial" w:hAnsi="Arial" w:cs="Arial"/>
          <w:b/>
          <w:bCs/>
          <w:color w:val="000000"/>
          <w:sz w:val="24"/>
          <w:szCs w:val="24"/>
        </w:rPr>
        <w:t>Registration:</w:t>
      </w:r>
      <w:r w:rsidRPr="00452E5C">
        <w:rPr>
          <w:rFonts w:ascii="Arial" w:hAnsi="Arial" w:cs="Arial"/>
          <w:b/>
          <w:sz w:val="20"/>
          <w:szCs w:val="20"/>
        </w:rPr>
        <w:tab/>
      </w:r>
      <w:r w:rsidR="00FE4A10" w:rsidRPr="00452E5C">
        <w:rPr>
          <w:rFonts w:ascii="Arial" w:hAnsi="Arial" w:cs="Arial"/>
        </w:rPr>
        <w:t>VCC f</w:t>
      </w:r>
      <w:r w:rsidR="0070217C" w:rsidRPr="00452E5C">
        <w:rPr>
          <w:rFonts w:ascii="Arial" w:hAnsi="Arial" w:cs="Arial"/>
        </w:rPr>
        <w:t>rom 2</w:t>
      </w:r>
      <w:r w:rsidR="00FE4A10" w:rsidRPr="00452E5C">
        <w:rPr>
          <w:rFonts w:ascii="Arial" w:hAnsi="Arial" w:cs="Arial"/>
        </w:rPr>
        <w:t xml:space="preserve"> </w:t>
      </w:r>
      <w:r w:rsidR="0070217C" w:rsidRPr="00452E5C">
        <w:rPr>
          <w:rFonts w:ascii="Arial" w:hAnsi="Arial" w:cs="Arial"/>
        </w:rPr>
        <w:t xml:space="preserve">pm </w:t>
      </w:r>
      <w:r w:rsidR="00CA4900" w:rsidRPr="00452E5C">
        <w:rPr>
          <w:rFonts w:ascii="Arial" w:hAnsi="Arial" w:cs="Arial"/>
        </w:rPr>
        <w:t>Mon</w:t>
      </w:r>
      <w:r w:rsidR="00040B21" w:rsidRPr="00452E5C">
        <w:rPr>
          <w:rFonts w:ascii="Arial" w:hAnsi="Arial" w:cs="Arial"/>
        </w:rPr>
        <w:t xml:space="preserve">day </w:t>
      </w:r>
      <w:r w:rsidR="00CA4900" w:rsidRPr="00452E5C">
        <w:rPr>
          <w:rFonts w:ascii="Arial" w:hAnsi="Arial" w:cs="Arial"/>
        </w:rPr>
        <w:t>2</w:t>
      </w:r>
      <w:r w:rsidR="00FE4A10" w:rsidRPr="00452E5C">
        <w:rPr>
          <w:rFonts w:ascii="Arial" w:hAnsi="Arial" w:cs="Arial"/>
        </w:rPr>
        <w:t>5</w:t>
      </w:r>
      <w:r w:rsidR="00CA4900" w:rsidRPr="00452E5C">
        <w:rPr>
          <w:rFonts w:ascii="Arial" w:hAnsi="Arial" w:cs="Arial"/>
        </w:rPr>
        <w:t xml:space="preserve"> Sept</w:t>
      </w:r>
      <w:r w:rsidR="0070217C" w:rsidRPr="00452E5C">
        <w:rPr>
          <w:rFonts w:ascii="Arial" w:hAnsi="Arial" w:cs="Arial"/>
        </w:rPr>
        <w:t xml:space="preserve"> or</w:t>
      </w:r>
      <w:r w:rsidR="0070217C" w:rsidRPr="00E57527">
        <w:rPr>
          <w:rFonts w:ascii="Arial" w:hAnsi="Arial" w:cs="Arial"/>
        </w:rPr>
        <w:t xml:space="preserve"> before play on </w:t>
      </w:r>
      <w:r w:rsidR="00CA4900" w:rsidRPr="00E57527">
        <w:rPr>
          <w:rFonts w:ascii="Arial" w:hAnsi="Arial" w:cs="Arial"/>
        </w:rPr>
        <w:t>Tue</w:t>
      </w:r>
      <w:r w:rsidR="00040B21" w:rsidRPr="00E57527">
        <w:rPr>
          <w:rFonts w:ascii="Arial" w:hAnsi="Arial" w:cs="Arial"/>
        </w:rPr>
        <w:t xml:space="preserve">sday </w:t>
      </w:r>
      <w:r w:rsidR="00CA4900" w:rsidRPr="00E57527">
        <w:rPr>
          <w:rFonts w:ascii="Arial" w:hAnsi="Arial" w:cs="Arial"/>
        </w:rPr>
        <w:t>2</w:t>
      </w:r>
      <w:r w:rsidR="00FE4A10">
        <w:rPr>
          <w:rFonts w:ascii="Arial" w:hAnsi="Arial" w:cs="Arial"/>
        </w:rPr>
        <w:t>6</w:t>
      </w:r>
      <w:r w:rsidR="00CA4900" w:rsidRPr="00E57527">
        <w:rPr>
          <w:rFonts w:ascii="Arial" w:hAnsi="Arial" w:cs="Arial"/>
        </w:rPr>
        <w:t xml:space="preserve"> Sept</w:t>
      </w:r>
      <w:r w:rsidR="0070217C" w:rsidRPr="00E57527">
        <w:rPr>
          <w:rFonts w:ascii="Arial" w:hAnsi="Arial" w:cs="Arial"/>
        </w:rPr>
        <w:t>.</w:t>
      </w:r>
    </w:p>
    <w:p w14:paraId="518E8965" w14:textId="3BFD49A4" w:rsidR="0070217C" w:rsidRPr="00E57527" w:rsidRDefault="0070217C" w:rsidP="00E57527">
      <w:pPr>
        <w:autoSpaceDE w:val="0"/>
        <w:autoSpaceDN w:val="0"/>
        <w:adjustRightInd w:val="0"/>
        <w:spacing w:before="120" w:after="80"/>
        <w:ind w:left="3119" w:right="139" w:hanging="3119"/>
        <w:rPr>
          <w:rFonts w:ascii="Arial" w:hAnsi="Arial" w:cs="Arial"/>
        </w:rPr>
      </w:pP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>Format:</w:t>
      </w:r>
      <w:r>
        <w:rPr>
          <w:rFonts w:ascii="Arial" w:hAnsi="Arial" w:cs="Arial"/>
        </w:rPr>
        <w:tab/>
      </w:r>
      <w:r w:rsidR="00CA4900" w:rsidRPr="00E57527">
        <w:rPr>
          <w:rFonts w:ascii="Arial" w:hAnsi="Arial" w:cs="Arial"/>
        </w:rPr>
        <w:t>Depends on the actual number of entries, but likely to be b</w:t>
      </w:r>
      <w:r w:rsidRPr="00E57527">
        <w:rPr>
          <w:rFonts w:ascii="Arial" w:hAnsi="Arial" w:cs="Arial"/>
        </w:rPr>
        <w:t xml:space="preserve">lock play with </w:t>
      </w:r>
      <w:r w:rsidR="00CA4900" w:rsidRPr="00E57527">
        <w:rPr>
          <w:rFonts w:ascii="Arial" w:hAnsi="Arial" w:cs="Arial"/>
        </w:rPr>
        <w:t xml:space="preserve">best of 3 matches playing 13 point games. </w:t>
      </w:r>
      <w:r w:rsidRPr="00E57527">
        <w:rPr>
          <w:rFonts w:ascii="Arial" w:hAnsi="Arial" w:cs="Arial"/>
        </w:rPr>
        <w:t xml:space="preserve"> All games will start without time-limits.</w:t>
      </w:r>
    </w:p>
    <w:p w14:paraId="403F0E23" w14:textId="77777777" w:rsidR="0079541A" w:rsidRPr="00E57527" w:rsidRDefault="0079541A" w:rsidP="0079541A">
      <w:pPr>
        <w:autoSpaceDE w:val="0"/>
        <w:autoSpaceDN w:val="0"/>
        <w:adjustRightInd w:val="0"/>
        <w:spacing w:before="120" w:after="80"/>
        <w:ind w:left="3119" w:hanging="3119"/>
        <w:rPr>
          <w:rFonts w:ascii="Arial" w:hAnsi="Arial" w:cs="Arial"/>
        </w:rPr>
      </w:pPr>
      <w:r w:rsidRPr="00E57527">
        <w:rPr>
          <w:rFonts w:ascii="Arial" w:hAnsi="Arial" w:cs="Arial"/>
          <w:b/>
          <w:bCs/>
          <w:color w:val="000000"/>
          <w:sz w:val="24"/>
          <w:szCs w:val="24"/>
        </w:rPr>
        <w:t>Catering:</w:t>
      </w:r>
      <w:r w:rsidRPr="0070217C">
        <w:rPr>
          <w:rFonts w:ascii="Arial" w:hAnsi="Arial" w:cs="Arial"/>
          <w:b/>
          <w:sz w:val="20"/>
          <w:szCs w:val="20"/>
        </w:rPr>
        <w:tab/>
      </w:r>
      <w:r w:rsidRPr="00E57527">
        <w:rPr>
          <w:rFonts w:ascii="Arial" w:hAnsi="Arial" w:cs="Arial"/>
        </w:rPr>
        <w:t xml:space="preserve">Coffee &amp; tea free; </w:t>
      </w:r>
      <w:r>
        <w:rPr>
          <w:rFonts w:ascii="Arial" w:hAnsi="Arial" w:cs="Arial"/>
        </w:rPr>
        <w:t>but no other catering will be available.</w:t>
      </w:r>
    </w:p>
    <w:p w14:paraId="2FFF0D20" w14:textId="038DAF94" w:rsidR="00EC13DA" w:rsidRPr="0079541A" w:rsidRDefault="0079541A" w:rsidP="00CA1A1C">
      <w:pPr>
        <w:autoSpaceDE w:val="0"/>
        <w:autoSpaceDN w:val="0"/>
        <w:adjustRightInd w:val="0"/>
        <w:spacing w:before="120"/>
        <w:ind w:left="3119" w:hanging="3119"/>
        <w:rPr>
          <w:rFonts w:ascii="Arial Black" w:hAnsi="Arial Black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More info</w:t>
      </w:r>
      <w:r w:rsidR="00EC13DA" w:rsidRPr="00E57527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EC13DA" w:rsidRPr="0070217C">
        <w:rPr>
          <w:rFonts w:ascii="Arial" w:hAnsi="Arial" w:cs="Arial"/>
          <w:b/>
          <w:sz w:val="20"/>
          <w:szCs w:val="20"/>
        </w:rPr>
        <w:tab/>
      </w:r>
      <w:hyperlink r:id="rId9" w:history="1">
        <w:r w:rsidRPr="0079541A">
          <w:rPr>
            <w:rStyle w:val="Hyperlink"/>
            <w:rFonts w:ascii="Arial Black" w:hAnsi="Arial Black" w:cs="Arial"/>
          </w:rPr>
          <w:t>https://worldcroquet.org/world-championships/upcoming-events/2023-over-50s-golf-croquet-world-championship/</w:t>
        </w:r>
      </w:hyperlink>
      <w:r w:rsidRPr="0079541A">
        <w:rPr>
          <w:rFonts w:ascii="Arial Black" w:hAnsi="Arial Black" w:cs="Arial"/>
        </w:rPr>
        <w:t xml:space="preserve"> </w:t>
      </w:r>
    </w:p>
    <w:p w14:paraId="6E092A04" w14:textId="663CD253" w:rsidR="007207D7" w:rsidRPr="00B93E44" w:rsidRDefault="00E57527" w:rsidP="00810C11">
      <w:pPr>
        <w:spacing w:before="120"/>
        <w:jc w:val="center"/>
        <w:rPr>
          <w:rFonts w:ascii="Arial" w:hAnsi="Arial" w:cs="Arial"/>
          <w:color w:val="43682A"/>
          <w:sz w:val="20"/>
        </w:rPr>
      </w:pPr>
      <w:r w:rsidRPr="00810C11">
        <w:rPr>
          <w:rFonts w:ascii="Arial" w:eastAsia="Calibri" w:hAnsi="Arial" w:cs="Arial"/>
        </w:rPr>
        <w:t>If confused/have a query, email Peter Freer, Chair, Events Committee</w:t>
      </w:r>
      <w:r w:rsidRPr="005E766A">
        <w:rPr>
          <w:rFonts w:ascii="Arial" w:eastAsia="Calibri" w:hAnsi="Arial" w:cs="Arial"/>
          <w:sz w:val="20"/>
          <w:szCs w:val="20"/>
        </w:rPr>
        <w:t xml:space="preserve"> </w:t>
      </w:r>
      <w:hyperlink r:id="rId10" w:history="1">
        <w:r w:rsidRPr="00634C23">
          <w:rPr>
            <w:rStyle w:val="Hyperlink"/>
            <w:rFonts w:ascii="Arial Black" w:hAnsi="Arial Black" w:cs="Arial"/>
            <w:sz w:val="24"/>
            <w:szCs w:val="24"/>
          </w:rPr>
          <w:t>pfreer@netspeed.com.au</w:t>
        </w:r>
      </w:hyperlink>
    </w:p>
    <w:sectPr w:rsidR="007207D7" w:rsidRPr="00B93E44" w:rsidSect="00810C11">
      <w:type w:val="continuous"/>
      <w:pgSz w:w="11906" w:h="16838"/>
      <w:pgMar w:top="851" w:right="851" w:bottom="567" w:left="851" w:header="709" w:footer="709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51D"/>
    <w:rsid w:val="00040B21"/>
    <w:rsid w:val="000521D9"/>
    <w:rsid w:val="0006051D"/>
    <w:rsid w:val="000627BE"/>
    <w:rsid w:val="00097ADD"/>
    <w:rsid w:val="000B19E0"/>
    <w:rsid w:val="000F7C2C"/>
    <w:rsid w:val="00124D21"/>
    <w:rsid w:val="0013612E"/>
    <w:rsid w:val="00156083"/>
    <w:rsid w:val="00157C4B"/>
    <w:rsid w:val="001638BC"/>
    <w:rsid w:val="001710A6"/>
    <w:rsid w:val="001F434A"/>
    <w:rsid w:val="00200CF8"/>
    <w:rsid w:val="0022030F"/>
    <w:rsid w:val="002518BC"/>
    <w:rsid w:val="00260160"/>
    <w:rsid w:val="002A3564"/>
    <w:rsid w:val="002B687C"/>
    <w:rsid w:val="002E2B7F"/>
    <w:rsid w:val="0031091B"/>
    <w:rsid w:val="00347B59"/>
    <w:rsid w:val="003A03D2"/>
    <w:rsid w:val="00452E5C"/>
    <w:rsid w:val="004A240A"/>
    <w:rsid w:val="004B682D"/>
    <w:rsid w:val="004D5E45"/>
    <w:rsid w:val="00521234"/>
    <w:rsid w:val="00527B01"/>
    <w:rsid w:val="0053501D"/>
    <w:rsid w:val="00542083"/>
    <w:rsid w:val="00542B81"/>
    <w:rsid w:val="00544843"/>
    <w:rsid w:val="00553A2B"/>
    <w:rsid w:val="0056418C"/>
    <w:rsid w:val="00592010"/>
    <w:rsid w:val="005A65F2"/>
    <w:rsid w:val="005B38BF"/>
    <w:rsid w:val="005C52BC"/>
    <w:rsid w:val="005D3505"/>
    <w:rsid w:val="005E621B"/>
    <w:rsid w:val="005E766A"/>
    <w:rsid w:val="005F61E2"/>
    <w:rsid w:val="0063098B"/>
    <w:rsid w:val="00676242"/>
    <w:rsid w:val="00682840"/>
    <w:rsid w:val="006A6ACD"/>
    <w:rsid w:val="006E4B75"/>
    <w:rsid w:val="0070217C"/>
    <w:rsid w:val="007207D7"/>
    <w:rsid w:val="00721A01"/>
    <w:rsid w:val="00721A10"/>
    <w:rsid w:val="00732C97"/>
    <w:rsid w:val="007808D4"/>
    <w:rsid w:val="007951EF"/>
    <w:rsid w:val="0079541A"/>
    <w:rsid w:val="0079768C"/>
    <w:rsid w:val="007D5329"/>
    <w:rsid w:val="007F7390"/>
    <w:rsid w:val="00810185"/>
    <w:rsid w:val="00810C11"/>
    <w:rsid w:val="00815BFC"/>
    <w:rsid w:val="00843F2D"/>
    <w:rsid w:val="008651DA"/>
    <w:rsid w:val="00891038"/>
    <w:rsid w:val="008916F5"/>
    <w:rsid w:val="00902901"/>
    <w:rsid w:val="00906D23"/>
    <w:rsid w:val="00912FB9"/>
    <w:rsid w:val="009149E9"/>
    <w:rsid w:val="00921E69"/>
    <w:rsid w:val="009307EE"/>
    <w:rsid w:val="0094300E"/>
    <w:rsid w:val="009B738D"/>
    <w:rsid w:val="009C3EF8"/>
    <w:rsid w:val="009D6CF9"/>
    <w:rsid w:val="00A115A2"/>
    <w:rsid w:val="00A3377C"/>
    <w:rsid w:val="00A35242"/>
    <w:rsid w:val="00A93B2C"/>
    <w:rsid w:val="00AA00D6"/>
    <w:rsid w:val="00AA5DA2"/>
    <w:rsid w:val="00AF1BF9"/>
    <w:rsid w:val="00B12BF2"/>
    <w:rsid w:val="00B3425C"/>
    <w:rsid w:val="00B6020C"/>
    <w:rsid w:val="00B93E44"/>
    <w:rsid w:val="00BB398D"/>
    <w:rsid w:val="00BC2FFB"/>
    <w:rsid w:val="00C11305"/>
    <w:rsid w:val="00C3549E"/>
    <w:rsid w:val="00C4172D"/>
    <w:rsid w:val="00C76806"/>
    <w:rsid w:val="00C8540B"/>
    <w:rsid w:val="00CA1A1C"/>
    <w:rsid w:val="00CA4900"/>
    <w:rsid w:val="00CC12F9"/>
    <w:rsid w:val="00CC56DD"/>
    <w:rsid w:val="00D458D8"/>
    <w:rsid w:val="00D463B4"/>
    <w:rsid w:val="00D529AD"/>
    <w:rsid w:val="00D6630F"/>
    <w:rsid w:val="00DA23E8"/>
    <w:rsid w:val="00DD5836"/>
    <w:rsid w:val="00E055A6"/>
    <w:rsid w:val="00E328D2"/>
    <w:rsid w:val="00E418A9"/>
    <w:rsid w:val="00E46A6B"/>
    <w:rsid w:val="00E57527"/>
    <w:rsid w:val="00E72071"/>
    <w:rsid w:val="00E73C3C"/>
    <w:rsid w:val="00EB656C"/>
    <w:rsid w:val="00EC13DA"/>
    <w:rsid w:val="00EE0B64"/>
    <w:rsid w:val="00F22445"/>
    <w:rsid w:val="00F34761"/>
    <w:rsid w:val="00F35045"/>
    <w:rsid w:val="00F8115C"/>
    <w:rsid w:val="00F84F95"/>
    <w:rsid w:val="00FB3DDB"/>
    <w:rsid w:val="00FB6105"/>
    <w:rsid w:val="00FE2CDB"/>
    <w:rsid w:val="00FE4A10"/>
    <w:rsid w:val="6130D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BE9F"/>
  <w15:docId w15:val="{1B664372-C196-471B-B2C7-142CBF55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083"/>
    <w:rPr>
      <w:strike w:val="0"/>
      <w:dstrike w:val="0"/>
      <w:color w:val="6666CC"/>
      <w:u w:val="none"/>
      <w:effect w:val="none"/>
    </w:rPr>
  </w:style>
  <w:style w:type="paragraph" w:customStyle="1" w:styleId="Default">
    <w:name w:val="Default"/>
    <w:rsid w:val="00200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9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651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07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8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14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0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9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5904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3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2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BDEE1"/>
                                        <w:bottom w:val="single" w:sz="6" w:space="0" w:color="DBDEE1"/>
                                        <w:right w:val="single" w:sz="6" w:space="0" w:color="DBDEE1"/>
                                      </w:divBdr>
                                      <w:divsChild>
                                        <w:div w:id="134678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et-australia.com.au/eastern-qualifi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freer@netspeed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croquet.org/world-championships/upcoming-events/2023-over-50s-golf-croquet-world-champion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1022-A3B2-4B9F-BD13-409A5BB0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Freer</dc:creator>
  <cp:lastModifiedBy>Peter Freer</cp:lastModifiedBy>
  <cp:revision>6</cp:revision>
  <cp:lastPrinted>2020-03-01T12:09:00Z</cp:lastPrinted>
  <dcterms:created xsi:type="dcterms:W3CDTF">2023-05-17T12:04:00Z</dcterms:created>
  <dcterms:modified xsi:type="dcterms:W3CDTF">2023-05-23T09:12:00Z</dcterms:modified>
</cp:coreProperties>
</file>